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D8" w:rsidRDefault="002A4FD8" w:rsidP="002A4FD8">
      <w:pPr>
        <w:pStyle w:val="a3"/>
        <w:jc w:val="right"/>
        <w:rPr>
          <w:i/>
          <w:sz w:val="22"/>
        </w:rPr>
      </w:pPr>
      <w:bookmarkStart w:id="0" w:name="_GoBack"/>
      <w:bookmarkEnd w:id="0"/>
      <w:r>
        <w:rPr>
          <w:i/>
          <w:sz w:val="22"/>
        </w:rPr>
        <w:t>Приложение №2</w:t>
      </w:r>
    </w:p>
    <w:p w:rsidR="002A4FD8" w:rsidRDefault="002A4FD8" w:rsidP="002A4FD8">
      <w:pPr>
        <w:pStyle w:val="a3"/>
        <w:jc w:val="center"/>
        <w:rPr>
          <w:i/>
          <w:sz w:val="22"/>
        </w:rPr>
      </w:pPr>
      <w:r>
        <w:rPr>
          <w:i/>
          <w:sz w:val="22"/>
        </w:rPr>
        <w:t xml:space="preserve">                                                                     к договору подряда №                                 </w:t>
      </w:r>
    </w:p>
    <w:p w:rsidR="002A4FD8" w:rsidRDefault="002A4FD8" w:rsidP="002A4FD8">
      <w:pPr>
        <w:pStyle w:val="a3"/>
        <w:jc w:val="center"/>
        <w:rPr>
          <w:i/>
          <w:sz w:val="22"/>
        </w:rPr>
      </w:pPr>
      <w:r>
        <w:rPr>
          <w:i/>
          <w:sz w:val="22"/>
        </w:rPr>
        <w:t xml:space="preserve">                                                                                          от     «      »                            2021 г.</w:t>
      </w:r>
    </w:p>
    <w:p w:rsidR="002A4FD8" w:rsidRPr="002A4FD8" w:rsidRDefault="002A4FD8" w:rsidP="002A4FD8">
      <w:pPr>
        <w:pStyle w:val="a3"/>
        <w:spacing w:line="100" w:lineRule="exact"/>
        <w:jc w:val="right"/>
        <w:rPr>
          <w:i/>
          <w:sz w:val="22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</w:tblGrid>
      <w:tr w:rsidR="002A4FD8" w:rsidTr="001F53F3"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t>СОГЛАСОВАНО</w:t>
            </w: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t>УТВЕРЖДАЮ</w:t>
            </w:r>
          </w:p>
        </w:tc>
      </w:tr>
      <w:tr w:rsidR="002A4FD8" w:rsidTr="001F53F3"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t>Генеральный директор</w:t>
            </w:r>
          </w:p>
          <w:p w:rsidR="002A4FD8" w:rsidRDefault="002A4FD8" w:rsidP="001F53F3">
            <w:pPr>
              <w:pStyle w:val="a3"/>
              <w:jc w:val="center"/>
            </w:pPr>
            <w:r>
              <w:t xml:space="preserve">АО «Тамбовские коммунальные системы»                   </w:t>
            </w:r>
            <w:r w:rsidRPr="004D17C3">
              <w:rPr>
                <w:b/>
              </w:rPr>
              <w:t>Н.Г. Усачев</w:t>
            </w: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  <w:p w:rsidR="002A4FD8" w:rsidRDefault="002A4FD8" w:rsidP="001F53F3">
            <w:pPr>
              <w:pStyle w:val="a3"/>
              <w:jc w:val="center"/>
            </w:pPr>
          </w:p>
        </w:tc>
      </w:tr>
      <w:tr w:rsidR="002A4FD8" w:rsidTr="001F53F3"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t>_________________________</w:t>
            </w: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t>__________________________</w:t>
            </w:r>
          </w:p>
        </w:tc>
      </w:tr>
      <w:tr w:rsidR="002A4FD8" w:rsidTr="001F53F3"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</w:tr>
      <w:tr w:rsidR="002A4FD8" w:rsidTr="001F53F3"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r>
              <w:t>__________________г.</w:t>
            </w: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</w:p>
        </w:tc>
        <w:tc>
          <w:tcPr>
            <w:tcW w:w="3572" w:type="dxa"/>
          </w:tcPr>
          <w:p w:rsidR="002A4FD8" w:rsidRDefault="002A4FD8" w:rsidP="001F53F3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r>
              <w:t>__________________г.</w:t>
            </w:r>
          </w:p>
        </w:tc>
      </w:tr>
    </w:tbl>
    <w:p w:rsidR="00B2424A" w:rsidRPr="007A3426" w:rsidRDefault="00B2424A" w:rsidP="002A4FD8">
      <w:pPr>
        <w:pStyle w:val="a3"/>
        <w:spacing w:line="100" w:lineRule="exact"/>
        <w:jc w:val="right"/>
        <w:rPr>
          <w:i/>
          <w:sz w:val="22"/>
          <w:lang w:val="en-US"/>
        </w:rPr>
      </w:pPr>
    </w:p>
    <w:tbl>
      <w:tblPr>
        <w:tblW w:w="0" w:type="auto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9781"/>
        <w:gridCol w:w="283"/>
      </w:tblGrid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BC1B5C" w:rsidRDefault="00444740" w:rsidP="00BC1B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DE61EA" w:rsidRPr="00BC1B5C">
              <w:rPr>
                <w:b/>
                <w:sz w:val="22"/>
                <w:szCs w:val="22"/>
              </w:rPr>
              <w:t>Капитальный ремонт сети водопровода по ул.</w:t>
            </w:r>
            <w:r w:rsidR="002A4FD8">
              <w:rPr>
                <w:b/>
                <w:sz w:val="22"/>
                <w:szCs w:val="22"/>
              </w:rPr>
              <w:t xml:space="preserve"> </w:t>
            </w:r>
            <w:r w:rsidR="00DE61EA" w:rsidRPr="00BC1B5C">
              <w:rPr>
                <w:b/>
                <w:sz w:val="22"/>
                <w:szCs w:val="22"/>
              </w:rPr>
              <w:t>Железнодорожная</w:t>
            </w:r>
            <w:r w:rsidR="002A4FD8">
              <w:rPr>
                <w:b/>
                <w:sz w:val="22"/>
                <w:szCs w:val="22"/>
              </w:rPr>
              <w:t>» диаметр</w:t>
            </w:r>
            <w:r w:rsidR="00DE61EA" w:rsidRPr="00BC1B5C">
              <w:rPr>
                <w:b/>
                <w:sz w:val="22"/>
                <w:szCs w:val="22"/>
              </w:rPr>
              <w:t xml:space="preserve"> 300мм</w:t>
            </w:r>
          </w:p>
          <w:p w:rsidR="00933C58" w:rsidRPr="002A4FD8" w:rsidRDefault="00DE61EA" w:rsidP="00BC1B5C">
            <w:pPr>
              <w:jc w:val="center"/>
              <w:rPr>
                <w:b/>
                <w:sz w:val="22"/>
                <w:szCs w:val="22"/>
              </w:rPr>
            </w:pPr>
            <w:r w:rsidRPr="00BC1B5C">
              <w:rPr>
                <w:b/>
                <w:sz w:val="22"/>
                <w:szCs w:val="22"/>
              </w:rPr>
              <w:t xml:space="preserve">  протяженность ориентировочно 0,3 км</w:t>
            </w:r>
            <w:r w:rsidR="0044474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83" w:type="dxa"/>
          </w:tcPr>
          <w:p w:rsidR="00933C58" w:rsidRPr="00BC1B5C" w:rsidRDefault="00933C58" w:rsidP="00BC1B5C">
            <w:pPr>
              <w:pStyle w:val="a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:rsidR="00933C58" w:rsidRPr="007A3426" w:rsidRDefault="00933C58" w:rsidP="00497764">
            <w:pPr>
              <w:pStyle w:val="a3"/>
              <w:jc w:val="center"/>
              <w:rPr>
                <w:i/>
                <w:sz w:val="22"/>
                <w:vertAlign w:val="superscript"/>
              </w:rPr>
            </w:pPr>
            <w:r w:rsidRPr="007A3426">
              <w:rPr>
                <w:i/>
                <w:sz w:val="22"/>
                <w:vertAlign w:val="superscript"/>
              </w:rPr>
              <w:t>(наименование стройки)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</w:tr>
    </w:tbl>
    <w:p w:rsidR="00933C58" w:rsidRPr="002E24D9" w:rsidRDefault="00933C58" w:rsidP="002A4FD8">
      <w:pPr>
        <w:spacing w:line="100" w:lineRule="exact"/>
        <w:rPr>
          <w:sz w:val="28"/>
          <w:szCs w:val="28"/>
          <w:lang w:val="en-US"/>
        </w:rPr>
      </w:pPr>
    </w:p>
    <w:p w:rsidR="00933C58" w:rsidRDefault="00444740" w:rsidP="00933C58">
      <w:pPr>
        <w:pStyle w:val="a3"/>
        <w:jc w:val="center"/>
        <w:rPr>
          <w:rFonts w:ascii="Arial" w:hAnsi="Arial"/>
          <w:sz w:val="28"/>
        </w:rPr>
      </w:pPr>
      <w:r>
        <w:rPr>
          <w:b/>
          <w:caps/>
          <w:sz w:val="28"/>
        </w:rPr>
        <w:t>локальный сметный расчет №1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3969"/>
        <w:gridCol w:w="5812"/>
      </w:tblGrid>
      <w:tr w:rsidR="00933C58" w:rsidRPr="002E24D9">
        <w:tc>
          <w:tcPr>
            <w:tcW w:w="3969" w:type="dxa"/>
          </w:tcPr>
          <w:p w:rsidR="00933C58" w:rsidRPr="002E24D9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 w:rsidRPr="002E24D9">
              <w:rPr>
                <w:i/>
              </w:rPr>
              <w:t>Основание: чертежи №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33C58" w:rsidRPr="002E24D9" w:rsidRDefault="00DE61EA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t>ДП116-2021/05-029/2-ТКР</w:t>
            </w:r>
            <w:proofErr w:type="gramStart"/>
            <w:r>
              <w:t>.С</w:t>
            </w:r>
            <w:proofErr w:type="gramEnd"/>
            <w:r>
              <w:t xml:space="preserve"> л.1-6</w:t>
            </w:r>
          </w:p>
        </w:tc>
      </w:tr>
      <w:tr w:rsidR="00933C58">
        <w:tc>
          <w:tcPr>
            <w:tcW w:w="3969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jc w:val="center"/>
              <w:rPr>
                <w:b/>
                <w:i/>
              </w:rPr>
            </w:pPr>
          </w:p>
        </w:tc>
      </w:tr>
      <w:tr w:rsidR="00933C58">
        <w:tc>
          <w:tcPr>
            <w:tcW w:w="3969" w:type="dxa"/>
          </w:tcPr>
          <w:p w:rsidR="00933C58" w:rsidRPr="00491535" w:rsidRDefault="000A50E8" w:rsidP="00267ADD">
            <w:pPr>
              <w:pStyle w:val="a3"/>
              <w:tabs>
                <w:tab w:val="clear" w:pos="4153"/>
                <w:tab w:val="center" w:pos="3719"/>
              </w:tabs>
              <w:ind w:right="34"/>
              <w:rPr>
                <w:i/>
              </w:rPr>
            </w:pPr>
            <w:r w:rsidRPr="00491535">
              <w:rPr>
                <w:i/>
              </w:rPr>
              <w:t>Составлена в базовых ценах</w:t>
            </w:r>
            <w:r>
              <w:rPr>
                <w:i/>
              </w:rPr>
              <w:t xml:space="preserve"> </w:t>
            </w:r>
            <w:smartTag w:uri="urn:schemas-microsoft-com:office:smarttags" w:element="metricconverter">
              <w:smartTagPr>
                <w:attr w:name="ProductID" w:val="2001 г"/>
              </w:smartTagPr>
              <w:r>
                <w:rPr>
                  <w:i/>
                </w:rPr>
                <w:t>2001 г</w:t>
              </w:r>
            </w:smartTag>
            <w:r>
              <w:rPr>
                <w:i/>
              </w:rPr>
              <w:t>. с пересчетом в текущие цены, нормативная база внесена в федеральный реестр на основании приказов Минстроя РФ от 28.02.2017 г. №273/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 xml:space="preserve"> - №362/</w:t>
            </w:r>
            <w:proofErr w:type="spellStart"/>
            <w:r>
              <w:rPr>
                <w:i/>
              </w:rPr>
              <w:t>пр</w:t>
            </w:r>
            <w:proofErr w:type="spellEnd"/>
            <w:r w:rsidRPr="00491535">
              <w:rPr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:rsidR="00933C58" w:rsidRDefault="00933C58" w:rsidP="00404191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</w:p>
        </w:tc>
      </w:tr>
    </w:tbl>
    <w:p w:rsidR="00933C58" w:rsidRDefault="00933C58" w:rsidP="002A4FD8">
      <w:pPr>
        <w:pStyle w:val="a3"/>
        <w:spacing w:line="100" w:lineRule="exact"/>
        <w:jc w:val="center"/>
        <w:rPr>
          <w:b/>
          <w:sz w:val="28"/>
        </w:rPr>
      </w:pPr>
    </w:p>
    <w:tbl>
      <w:tblPr>
        <w:tblW w:w="0" w:type="auto"/>
        <w:tblInd w:w="80" w:type="dxa"/>
        <w:tblLayout w:type="fixed"/>
        <w:tblLook w:val="0000" w:firstRow="0" w:lastRow="0" w:firstColumn="0" w:lastColumn="0" w:noHBand="0" w:noVBand="0"/>
      </w:tblPr>
      <w:tblGrid>
        <w:gridCol w:w="312"/>
        <w:gridCol w:w="114"/>
        <w:gridCol w:w="709"/>
        <w:gridCol w:w="1587"/>
        <w:gridCol w:w="708"/>
        <w:gridCol w:w="426"/>
        <w:gridCol w:w="708"/>
        <w:gridCol w:w="567"/>
        <w:gridCol w:w="426"/>
        <w:gridCol w:w="1134"/>
        <w:gridCol w:w="207"/>
        <w:gridCol w:w="785"/>
        <w:gridCol w:w="1134"/>
        <w:gridCol w:w="709"/>
        <w:gridCol w:w="708"/>
      </w:tblGrid>
      <w:tr w:rsidR="00933C58" w:rsidTr="002A4FD8">
        <w:trPr>
          <w:gridBefore w:val="1"/>
          <w:gridAfter w:val="4"/>
          <w:wBefore w:w="312" w:type="dxa"/>
          <w:wAfter w:w="3336" w:type="dxa"/>
        </w:trPr>
        <w:tc>
          <w:tcPr>
            <w:tcW w:w="3544" w:type="dxa"/>
            <w:gridSpan w:val="5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Сметная стоимость работ</w:t>
            </w:r>
            <w:r w:rsidRPr="00267ADD">
              <w:rPr>
                <w:b/>
                <w:i/>
              </w:rPr>
              <w:t>:</w:t>
            </w:r>
            <w:r>
              <w:rPr>
                <w:b/>
                <w:i/>
              </w:rPr>
              <w:t>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</w:p>
        </w:tc>
        <w:tc>
          <w:tcPr>
            <w:tcW w:w="1275" w:type="dxa"/>
            <w:gridSpan w:val="2"/>
          </w:tcPr>
          <w:p w:rsidR="00933C58" w:rsidRPr="003D77FF" w:rsidRDefault="00DE61EA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  <w:rPr>
                <w:b/>
              </w:rPr>
            </w:pPr>
            <w:r>
              <w:rPr>
                <w:b/>
              </w:rPr>
              <w:t>5 636 513</w:t>
            </w:r>
          </w:p>
        </w:tc>
        <w:tc>
          <w:tcPr>
            <w:tcW w:w="1767" w:type="dxa"/>
            <w:gridSpan w:val="3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Руб.</w:t>
            </w:r>
          </w:p>
        </w:tc>
      </w:tr>
      <w:tr w:rsidR="00933C58" w:rsidTr="002A4FD8">
        <w:trPr>
          <w:gridBefore w:val="1"/>
          <w:gridAfter w:val="4"/>
          <w:wBefore w:w="312" w:type="dxa"/>
          <w:wAfter w:w="3336" w:type="dxa"/>
        </w:trPr>
        <w:tc>
          <w:tcPr>
            <w:tcW w:w="3544" w:type="dxa"/>
            <w:gridSpan w:val="5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Трудоемкость работ</w:t>
            </w:r>
            <w:r w:rsidRPr="00147F42">
              <w:rPr>
                <w:i/>
              </w:rPr>
              <w:t>:</w:t>
            </w:r>
            <w:r>
              <w:rPr>
                <w:i/>
              </w:rPr>
              <w:t xml:space="preserve"> _____________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  <w:gridSpan w:val="2"/>
          </w:tcPr>
          <w:p w:rsidR="00933C58" w:rsidRPr="003D77FF" w:rsidRDefault="00DE61EA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1 521</w:t>
            </w:r>
          </w:p>
        </w:tc>
        <w:tc>
          <w:tcPr>
            <w:tcW w:w="1767" w:type="dxa"/>
            <w:gridSpan w:val="3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  <w:sz w:val="12"/>
              </w:rPr>
            </w:pPr>
            <w:r>
              <w:rPr>
                <w:i/>
              </w:rPr>
              <w:t>Чел</w:t>
            </w:r>
            <w:proofErr w:type="gramStart"/>
            <w:r>
              <w:rPr>
                <w:i/>
              </w:rPr>
              <w:t>.ч</w:t>
            </w:r>
            <w:proofErr w:type="gramEnd"/>
            <w:r>
              <w:rPr>
                <w:i/>
              </w:rPr>
              <w:t>ас.</w:t>
            </w:r>
          </w:p>
        </w:tc>
      </w:tr>
      <w:tr w:rsidR="00933C58" w:rsidTr="002A4FD8">
        <w:trPr>
          <w:gridBefore w:val="1"/>
          <w:gridAfter w:val="4"/>
          <w:wBefore w:w="312" w:type="dxa"/>
          <w:wAfter w:w="3336" w:type="dxa"/>
        </w:trPr>
        <w:tc>
          <w:tcPr>
            <w:tcW w:w="3544" w:type="dxa"/>
            <w:gridSpan w:val="5"/>
          </w:tcPr>
          <w:p w:rsidR="00933C58" w:rsidRDefault="00933C58" w:rsidP="002A4FD8">
            <w:pPr>
              <w:pStyle w:val="a3"/>
              <w:tabs>
                <w:tab w:val="clear" w:pos="4153"/>
                <w:tab w:val="center" w:pos="3402"/>
              </w:tabs>
              <w:spacing w:line="300" w:lineRule="exact"/>
              <w:rPr>
                <w:i/>
              </w:rPr>
            </w:pPr>
            <w:r>
              <w:rPr>
                <w:i/>
              </w:rPr>
              <w:t>Средства на оплату труда</w:t>
            </w:r>
            <w:r>
              <w:rPr>
                <w:i/>
                <w:lang w:val="en-US"/>
              </w:rPr>
              <w:t>:</w:t>
            </w:r>
            <w:r>
              <w:rPr>
                <w:i/>
              </w:rPr>
              <w:t xml:space="preserve"> ________</w:t>
            </w:r>
          </w:p>
        </w:tc>
        <w:tc>
          <w:tcPr>
            <w:tcW w:w="1275" w:type="dxa"/>
            <w:gridSpan w:val="2"/>
          </w:tcPr>
          <w:p w:rsidR="00933C58" w:rsidRPr="003D77FF" w:rsidRDefault="00DE61EA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11 561</w:t>
            </w:r>
          </w:p>
        </w:tc>
        <w:tc>
          <w:tcPr>
            <w:tcW w:w="1767" w:type="dxa"/>
            <w:gridSpan w:val="3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Руб.</w:t>
            </w:r>
          </w:p>
        </w:tc>
      </w:tr>
      <w:tr w:rsidR="00497764" w:rsidTr="002A4F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20"/>
        </w:trPr>
        <w:tc>
          <w:tcPr>
            <w:tcW w:w="426" w:type="dxa"/>
            <w:gridSpan w:val="2"/>
            <w:tcBorders>
              <w:bottom w:val="nil"/>
              <w:right w:val="nil"/>
            </w:tcBorders>
            <w:vAlign w:val="center"/>
          </w:tcPr>
          <w:p w:rsidR="00497764" w:rsidRDefault="00DE61EA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b/>
                <w:sz w:val="28"/>
                <w:lang w:val="en-US"/>
              </w:rPr>
              <w:t xml:space="preserve"> </w:t>
            </w:r>
            <w:r w:rsidR="00497764">
              <w:rPr>
                <w:rFonts w:ascii="Arial" w:hAnsi="Arial"/>
                <w:sz w:val="16"/>
              </w:rPr>
              <w:t>№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Обосно</w:t>
            </w:r>
            <w:proofErr w:type="spellEnd"/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587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4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ЦЕНА ЕДИНИЦЫ</w:t>
            </w:r>
          </w:p>
        </w:tc>
        <w:tc>
          <w:tcPr>
            <w:tcW w:w="3260" w:type="dxa"/>
            <w:gridSpan w:val="4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ОБЩАЯ СТОИМОСТЬ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.р</w:t>
            </w:r>
            <w:proofErr w:type="gramEnd"/>
            <w:r>
              <w:rPr>
                <w:rFonts w:ascii="Arial" w:hAnsi="Arial"/>
                <w:sz w:val="16"/>
              </w:rPr>
              <w:t>аб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 w:rsidTr="002A4F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>/п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вание</w:t>
            </w:r>
            <w:proofErr w:type="spellEnd"/>
          </w:p>
        </w:tc>
        <w:tc>
          <w:tcPr>
            <w:tcW w:w="1587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 и затрат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Кол-во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3" w:type="dxa"/>
            <w:gridSpan w:val="2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2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 w:rsidTr="002A4F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26" w:type="dxa"/>
            <w:gridSpan w:val="2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</w:t>
            </w:r>
          </w:p>
        </w:tc>
        <w:tc>
          <w:tcPr>
            <w:tcW w:w="1587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993" w:type="dxa"/>
            <w:gridSpan w:val="2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единич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</w:tr>
    </w:tbl>
    <w:p w:rsidR="00497764" w:rsidRDefault="00497764">
      <w:pPr>
        <w:rPr>
          <w:sz w:val="2"/>
        </w:rPr>
      </w:pP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tblHeader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</w:t>
            </w:r>
          </w:p>
        </w:tc>
      </w:tr>
      <w:tr w:rsidR="00497764" w:rsidTr="00DE61EA">
        <w:trPr>
          <w:tblHeader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DE61EA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DE61EA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DE61EA">
              <w:rPr>
                <w:rFonts w:ascii="Arial" w:hAnsi="Arial"/>
                <w:b/>
                <w:color w:val="000000"/>
                <w:sz w:val="18"/>
              </w:rPr>
              <w:t>.Земляные работы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ТЕР01-01-009-08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в отвал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0,568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1862,84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1862,84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175,74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15,88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ТЕР01-01-022-08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с погрузкой на а/самосвалы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127,11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1,08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 xml:space="preserve">ачистка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224,01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Перевозка грузов I класса автомобилями-самосвалами </w:t>
            </w:r>
            <w:r>
              <w:rPr>
                <w:rFonts w:ascii="Arial" w:hAnsi="Arial"/>
                <w:sz w:val="16"/>
              </w:rPr>
              <w:lastRenderedPageBreak/>
              <w:t>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61,2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749,09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8,62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0,12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ТЕР01-02-061-02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вручную траншей, пазух котлованов и ям,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0,587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595,84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595,84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349,76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57,06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л.с.), группа грунтов 2 (в том числе сущ</w:t>
            </w:r>
            <w:proofErr w:type="gramStart"/>
            <w:r>
              <w:rPr>
                <w:rFonts w:ascii="Arial" w:hAnsi="Arial"/>
                <w:sz w:val="16"/>
              </w:rPr>
              <w:t>.к</w:t>
            </w:r>
            <w:proofErr w:type="gramEnd"/>
            <w:r>
              <w:rPr>
                <w:rFonts w:ascii="Arial" w:hAnsi="Arial"/>
                <w:sz w:val="16"/>
              </w:rPr>
              <w:t>олодцев)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0,5283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253,14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44,56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4,69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5,283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1845,35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1383,99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132,50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16,06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ТЕР23-01-001-02прим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колодцев щебнем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1601,34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45,70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8,67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0,43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4424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167,14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38,26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6 782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8 785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DE61EA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DE61EA">
              <w:rPr>
                <w:rFonts w:ascii="Arial" w:hAnsi="Arial"/>
                <w:b/>
                <w:color w:val="000000"/>
                <w:sz w:val="18"/>
              </w:rPr>
              <w:t>2</w:t>
            </w:r>
            <w:proofErr w:type="gramEnd"/>
            <w:r w:rsidRPr="00DE61EA">
              <w:rPr>
                <w:rFonts w:ascii="Arial" w:hAnsi="Arial"/>
                <w:b/>
                <w:color w:val="000000"/>
                <w:sz w:val="18"/>
              </w:rPr>
              <w:t>. Хозяйственно-питьевой и противопожарный водопровод В</w:t>
            </w:r>
            <w:proofErr w:type="gramStart"/>
            <w:r w:rsidRPr="00DE61EA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DE61EA">
              <w:rPr>
                <w:rFonts w:ascii="Arial" w:hAnsi="Arial"/>
                <w:b/>
                <w:color w:val="000000"/>
                <w:sz w:val="18"/>
              </w:rPr>
              <w:t>.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 котлованах объемом до 500 м3 экскаваторами с ковшом вместимостью 0,4 (0,35-0,45) м3, группа грунтов 2  </w:t>
            </w:r>
            <w:proofErr w:type="gramStart"/>
            <w:r>
              <w:rPr>
                <w:rFonts w:ascii="Arial" w:hAnsi="Arial"/>
                <w:sz w:val="16"/>
              </w:rPr>
              <w:t xml:space="preserve">( </w:t>
            </w:r>
            <w:proofErr w:type="gramEnd"/>
            <w:r>
              <w:rPr>
                <w:rFonts w:ascii="Arial" w:hAnsi="Arial"/>
                <w:sz w:val="16"/>
              </w:rPr>
              <w:t xml:space="preserve">рабочий и </w:t>
            </w:r>
            <w:r>
              <w:rPr>
                <w:rFonts w:ascii="Arial" w:hAnsi="Arial"/>
                <w:sz w:val="16"/>
              </w:rPr>
              <w:lastRenderedPageBreak/>
              <w:t>приемный котлованы)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0,0806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169,72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169,72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3,52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 xml:space="preserve">ачистка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0,0848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40,63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0,75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0,848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222,15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10,63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2,58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ТЕР04-01-074-01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машины горизонтального бурения прессово-шнекового типа 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машина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1060,18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218,18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842,00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4240,72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3368,00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230,24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26,51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106,04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20,80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Демонтаж машины горизонтального бурения прессово-шнекового типа 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машина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636,61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522,58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2546,44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2090,32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10,32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Бурение пилотной скважины машиной горизонтального бурения прессово-шнековой с усилием продавливания 203 ТС (2000кН) фирмы SHMIDT, KRANZ-GRUPPE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2,349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бурения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9280,63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9192,45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21800,20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21593,07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284,04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23,42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23,51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ТЕР04-01-077-10прим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Бурение с предварительным расширением скважины машиной горизонтального бурения  (трубы ПЭ диам.315</w:t>
            </w:r>
            <w:proofErr w:type="gramStart"/>
            <w:r>
              <w:rPr>
                <w:rFonts w:ascii="Arial" w:hAnsi="Arial"/>
                <w:sz w:val="16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2,349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бурения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47282,11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806,70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45439,82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988,22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111065,68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1894,94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106738,14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2321,33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230,25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213,95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407-0005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Глина </w:t>
            </w:r>
            <w:proofErr w:type="spellStart"/>
            <w:r>
              <w:rPr>
                <w:rFonts w:ascii="Arial" w:hAnsi="Arial"/>
                <w:sz w:val="16"/>
              </w:rPr>
              <w:t>бентонитовая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1,392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1350,24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110-0199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Полимер для стабилизации буровых скважин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0,0348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основания под трубопроводы песчаного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692,40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1,47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630 мм (футляры 1шт)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0,0071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31542,09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5737,14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24150,63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1570,91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171,47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773,20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155,69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5,49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1,11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Труба напорная из полиэтилена PE 100 питьевая ПЭ100 SDR13,6, </w:t>
            </w:r>
            <w:r>
              <w:rPr>
                <w:rFonts w:ascii="Arial" w:hAnsi="Arial"/>
                <w:sz w:val="16"/>
              </w:rPr>
              <w:lastRenderedPageBreak/>
              <w:t xml:space="preserve">размером 630х46,3 мм (ГОСТ 18599-2001, ГОСТ </w:t>
            </w:r>
            <w:proofErr w:type="gramStart"/>
            <w:r>
              <w:rPr>
                <w:rFonts w:ascii="Arial" w:hAnsi="Arial"/>
                <w:sz w:val="16"/>
              </w:rPr>
              <w:t>Р</w:t>
            </w:r>
            <w:proofErr w:type="gramEnd"/>
            <w:r>
              <w:rPr>
                <w:rFonts w:ascii="Arial" w:hAnsi="Arial"/>
                <w:sz w:val="16"/>
              </w:rPr>
              <w:t xml:space="preserve"> 52134-2003) (16962,9/1,2/8,87*1,102)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7,1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1756,21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12469,09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ТЕР22-05-003-05прим.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Протаскивание в футляр стальных труб диаметром 300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0,071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трубы, уложенной в футляр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3480,40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713,81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57,92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90,70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6,44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ТЕР22-01-021-08прим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315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0,0771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564256,90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2642,77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7497,74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43504,21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578,08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351,90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27,13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5,40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507-0607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Трубы напорные из полиэтилена низкого давления среднего типа, наружным диаметром 315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-7,7871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-42688,88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Труба напорная из полиэтилена PE 100 питьевая ПЭ100 SDR17, размером 315х18,7 мм (ГОСТ 18599-2001, (4887,19/1,2/8,87*1,102)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322,29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505,98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163072,29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ТЕР22-01-021-01прим.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50 мм (32мм)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21132,09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1525,17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2120,81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486,04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48,78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200,68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4,62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0,49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507-0591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Трубы напорные из полиэтилена низкого давления среднего типа, наружным диаметром 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-2,323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-401,88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напорная из полиэтилена PE 100 питьевая ПЭ100 SDR13,6, размером 32х2,4 мм (ГОСТ 18599-2001) (43,93/1,2/8,87*1,102)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23,23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4,55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ТЕР22-05-004-03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Заделка битумом и прядью концов футляра диаметром 600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футляр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390,16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81,58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81,58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5,73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5,73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фасонных частей стальных сварных диаметром 100-250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22603,22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3208,97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13046,09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409,65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353,80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3,24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фасонных частей стальных сварных диаметром 300-800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0,7546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17986,56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1397,69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10523,43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13572,66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7940,98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687,83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154,10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81,24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116,28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61,30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ТЕР22-03-011-03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гидрантов пожарных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1209,26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4,55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2418,52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9,10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1,98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3,96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ТЕР24-02-007-04прим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Установка седелок крановых полиэтиленовых с закладными нагревателями на </w:t>
            </w:r>
            <w:r>
              <w:rPr>
                <w:rFonts w:ascii="Arial" w:hAnsi="Arial"/>
                <w:sz w:val="16"/>
              </w:rPr>
              <w:lastRenderedPageBreak/>
              <w:t>газопроводе из полиэтиленовых труб, диаметры соединяемых труб 225х32, 225х63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соединение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55,29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27,32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573,72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2,60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54,60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Седло для труб врезное муфтовое 1" на трубу 315мм (4048/1,2/8,87*1,102)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419,10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8801,10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Фланцы стальные плоские приварные из стали</w:t>
            </w:r>
            <w:proofErr w:type="gramStart"/>
            <w:r>
              <w:rPr>
                <w:rFonts w:ascii="Arial" w:hAnsi="Arial"/>
                <w:sz w:val="16"/>
              </w:rPr>
              <w:t xml:space="preserve"> ,</w:t>
            </w:r>
            <w:proofErr w:type="gramEnd"/>
            <w:r>
              <w:rPr>
                <w:rFonts w:ascii="Arial" w:hAnsi="Arial"/>
                <w:sz w:val="16"/>
              </w:rPr>
              <w:t xml:space="preserve"> давлением 1,0 МПа (10 кгс/см2), диаметром 500 мм (8464/1,2/8,87*1,102)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876,30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ТЕР22-03-006-08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задвижек или клапанов обратных чугунных диаметром 300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задвижка (или клапан обратный)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2412,36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2412,36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6,05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6,05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0,86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302-1181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Задвижки параллельные фланцевые с выдвижным шпинделем для воды и пара давлением 1 Мпа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Задвижка чугунная с обрезиненным клином ГРАНАР KR 11 Ду300(83860,8/1,2/8,87*1,102)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8682,32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8682,32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ТЕР16-05-001-01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73,42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3,70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1615,24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81,40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1,47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32,34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507-0980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Фланцы стальные плоские приварные из стали ВСт3сп2, ВСт3сп3, давлением 1,0 МПа (10 кгс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302-1833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Кран шаровой муфтовый 11Б27П1, диаметром 25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41,04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315 ру16 в ПП покрытии   (10890,61/1,2/8,87*1,102)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1127,53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13530,36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ВТУЛКА ПОД ФЛАНЕЦ 315 SDR17 ПЭ 100  (2955/1,2/8,87*1,102)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305,94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3671,28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300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0,3191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904,83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280,19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288,73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12,83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ТЕР22-06-002-01прим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Промывка без дезинфекции трубопроводов </w:t>
            </w:r>
            <w:r>
              <w:rPr>
                <w:rFonts w:ascii="Arial" w:hAnsi="Arial"/>
                <w:sz w:val="16"/>
              </w:rPr>
              <w:lastRenderedPageBreak/>
              <w:t>диаметром 50-65 мм (32мм)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0,023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</w:t>
            </w:r>
            <w:r>
              <w:rPr>
                <w:rFonts w:ascii="Arial" w:hAnsi="Arial"/>
                <w:sz w:val="16"/>
              </w:rPr>
              <w:lastRenderedPageBreak/>
              <w:t>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214,57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ТЕР22-03-011-04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колонок водоразборных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632,51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55,06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632,51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375400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144288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729,20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347,93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132787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375 399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(1-004.0-3 Скважины) (106%)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6 754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</w:t>
            </w:r>
            <w:proofErr w:type="gramStart"/>
            <w:r>
              <w:rPr>
                <w:rFonts w:ascii="Arial" w:hAnsi="Arial"/>
                <w:sz w:val="16"/>
              </w:rPr>
              <w:t>Накладные расходы (1-016.0-3 Сантехнические работы: внутренние (трубопроводы, внутренние устройства водопровода, канализации, отопления, газоснабжения, вентиляция и кондиционирование воздуха)) (121%)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10 759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386 158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(1-004.0-3 Скважины) (45%)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</w:t>
            </w:r>
            <w:proofErr w:type="gramStart"/>
            <w:r>
              <w:rPr>
                <w:rFonts w:ascii="Arial" w:hAnsi="Arial"/>
                <w:sz w:val="16"/>
              </w:rPr>
              <w:t>Сметная прибыль (1-016.0-3 Сантехнические работы: внутренние (трубопроводы, внутренние устройства водопровода, канализации, отопления, газоснабжения, вентиляция и кондиционирование воздуха)) (72%)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5 364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391 522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DE61EA">
              <w:rPr>
                <w:rFonts w:ascii="Arial" w:hAnsi="Arial"/>
                <w:b/>
                <w:color w:val="000000"/>
                <w:sz w:val="18"/>
              </w:rPr>
              <w:t xml:space="preserve">        Р3. Колодцы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Колодцы</w:t>
            </w:r>
            <w:proofErr w:type="gramStart"/>
            <w:r>
              <w:rPr>
                <w:rFonts w:ascii="Arial" w:hAnsi="Arial"/>
                <w:b/>
                <w:sz w:val="16"/>
              </w:rPr>
              <w:t xml:space="preserve"> Д</w:t>
            </w:r>
            <w:proofErr w:type="gramEnd"/>
            <w:r>
              <w:rPr>
                <w:rFonts w:ascii="Arial" w:hAnsi="Arial"/>
                <w:b/>
                <w:sz w:val="16"/>
              </w:rPr>
              <w:t>=1500 (15шт)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колодцев из сборного железобетона в грунтах сухих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2,28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24153,36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2794,05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55069,66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6370,43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521,87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242,36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47,36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1500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-21,888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-17641,73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Кольца для колодцев сборные железобетонные </w:t>
            </w:r>
            <w:r>
              <w:rPr>
                <w:rFonts w:ascii="Arial" w:hAnsi="Arial"/>
                <w:sz w:val="16"/>
              </w:rPr>
              <w:lastRenderedPageBreak/>
              <w:t>диаметром 700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-13,224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-4972,22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-9,006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-13148,76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днища ПН15 /бетон В15 (М200), объем 0,38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33,13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462,83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6942,45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перекрытия 1ПП15-1 /бетон В15 (М200), объем 0,27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535,00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перекрытия 2ПП15-1 /бетон В15 (М200), объем 0,27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30кг/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372,65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КС15.9 /бетон В15 (М200), объем 0,40 м3, расход арматуры 7,02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521,00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15630,00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.9 /бетон В15 (М200), объем 0,15 м3, расход арматуры 4,80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234,87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1335,52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403-8296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опорное КО-6 /бетон В15 (М200), объем 0,02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1,10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0,239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2407,21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  (полимерно-</w:t>
            </w:r>
            <w:proofErr w:type="spellStart"/>
            <w:r>
              <w:rPr>
                <w:rFonts w:ascii="Arial" w:hAnsi="Arial"/>
                <w:sz w:val="16"/>
              </w:rPr>
              <w:t>песчанный</w:t>
            </w:r>
            <w:proofErr w:type="spellEnd"/>
            <w:r>
              <w:rPr>
                <w:rFonts w:ascii="Arial" w:hAnsi="Arial"/>
                <w:sz w:val="16"/>
              </w:rPr>
              <w:t>) тип Л (880/1,2/9,33*1,102)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86,62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Кладка кирпичная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4,67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0,24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1,92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2186,76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145,00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40,70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Колодцы</w:t>
            </w:r>
            <w:proofErr w:type="gramStart"/>
            <w:r>
              <w:rPr>
                <w:rFonts w:ascii="Arial" w:hAnsi="Arial"/>
                <w:b/>
                <w:sz w:val="16"/>
              </w:rPr>
              <w:t xml:space="preserve"> Д</w:t>
            </w:r>
            <w:proofErr w:type="gramEnd"/>
            <w:r>
              <w:rPr>
                <w:rFonts w:ascii="Arial" w:hAnsi="Arial"/>
                <w:b/>
                <w:sz w:val="16"/>
              </w:rPr>
              <w:t>=2000 (1шт)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колодцев из сборного железобетона в грунтах сухих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0,235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24153,36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2794,05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5676,04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656,60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53,79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24,98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4,88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1500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-2,256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-1818,34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700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-1,363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-512,49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-0,92825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-1355,24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днища ПН20 /бетон В15 (М200), объем 0,59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79,44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908,44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Плита перекрытия 2ПП20-1 /бетон В15 (М200), объем 0,48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62,98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727,88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КС20.9 /бетон В15 (М200), объем 0,59 м3, расход арматуры 19,88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953,00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403-8296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опорное КО-6 /бетон В15 (М200), объем 0,02 м3, расход ар-</w:t>
            </w:r>
            <w:proofErr w:type="spellStart"/>
            <w:r>
              <w:rPr>
                <w:rFonts w:ascii="Arial" w:hAnsi="Arial"/>
                <w:sz w:val="16"/>
              </w:rPr>
              <w:t>ры</w:t>
            </w:r>
            <w:proofErr w:type="spellEnd"/>
            <w:r>
              <w:rPr>
                <w:rFonts w:ascii="Arial" w:hAnsi="Arial"/>
                <w:sz w:val="16"/>
              </w:rPr>
              <w:t xml:space="preserve"> 1,10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  (полимерно-</w:t>
            </w:r>
            <w:proofErr w:type="spellStart"/>
            <w:r>
              <w:rPr>
                <w:rFonts w:ascii="Arial" w:hAnsi="Arial"/>
                <w:sz w:val="16"/>
              </w:rPr>
              <w:t>песчанный</w:t>
            </w:r>
            <w:proofErr w:type="spellEnd"/>
            <w:r>
              <w:rPr>
                <w:rFonts w:ascii="Arial" w:hAnsi="Arial"/>
                <w:sz w:val="16"/>
              </w:rPr>
              <w:t>) тип Л (880/1,2/9,33*1,102)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86,62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Кладка кирпичная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Гидроизоляция боковая обмазочная битумная в 2 слоя по выровненной поверхности бутовой кладки, </w:t>
            </w:r>
            <w:r>
              <w:rPr>
                <w:rFonts w:ascii="Arial" w:hAnsi="Arial"/>
                <w:sz w:val="16"/>
              </w:rPr>
              <w:lastRenderedPageBreak/>
              <w:t>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0,183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13,82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7206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316,74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52,48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64 011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2 910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(1-008.0-3 Конструкции из кирпича и блоков)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3 331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67 341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1 841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(1-008.0-3 Конструкции из кирпича и блоков) (69%)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69 446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DE61EA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DE61EA">
              <w:rPr>
                <w:rFonts w:ascii="Arial" w:hAnsi="Arial"/>
                <w:b/>
                <w:color w:val="000000"/>
                <w:sz w:val="18"/>
              </w:rPr>
              <w:t>4</w:t>
            </w:r>
            <w:proofErr w:type="gramEnd"/>
            <w:r w:rsidRPr="00DE61EA">
              <w:rPr>
                <w:rFonts w:ascii="Arial" w:hAnsi="Arial"/>
                <w:b/>
                <w:color w:val="000000"/>
                <w:sz w:val="18"/>
              </w:rPr>
              <w:t>. Камера ВК</w:t>
            </w:r>
            <w:proofErr w:type="gramStart"/>
            <w:r w:rsidRPr="00DE61EA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котлованах объемом до 500 м3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0,0258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54,33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1,13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ТЕР01-01-014-02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с погрузкой на автомобили-самосвалы экскаваторами с ковшом вместимостью 0,4 (0,35-0,45) м3,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3127,45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132,45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2986,24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109,30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60,20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2,20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 xml:space="preserve">ачистка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0,0274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0,24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Уплотнение грунта пневматическими трамбовками, </w:t>
            </w:r>
            <w:r>
              <w:rPr>
                <w:rFonts w:ascii="Arial" w:hAnsi="Arial"/>
                <w:sz w:val="16"/>
              </w:rPr>
              <w:lastRenderedPageBreak/>
              <w:t>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0,274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</w:t>
            </w:r>
            <w:r>
              <w:rPr>
                <w:rFonts w:ascii="Arial" w:hAnsi="Arial"/>
                <w:sz w:val="16"/>
              </w:rPr>
              <w:lastRenderedPageBreak/>
              <w:t>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349,30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71,78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0,83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62,2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761,33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0,0366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0,12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бетонной подготовки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0,0105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бетона, бутобетона и железобетона в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54923,29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1550,40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16,28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0,19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В3,5 (М50)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-1,071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1,071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483,00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ТЕР07-06-002-01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камер со стенками из бетонных блоков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0,134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бетонных и железобетонных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114165,99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6956,06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8852,39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15298,24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1186,22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115,64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926,24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77,96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124,12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10,45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101-2535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Люки чугунные легкие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-1,876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-703,50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класса А-I,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-II, А-III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-1,273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-7192,45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401-0088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10 мм, класс В22,5 (М300)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-6,9412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-4803,31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ФБС24-4-6-Т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0,543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416,00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ФБС12-4-6-Т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0,265 м3, расход арматуры 1,46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205,00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Блоки бетонные стен подвалов сплошные (ГОСТ13579-78) ФБС9-4-6-Т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0,195 м3, расход арматуры 0,76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152,00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Блоки бетонные стен подвалов </w:t>
            </w:r>
            <w:r>
              <w:rPr>
                <w:rFonts w:ascii="Arial" w:hAnsi="Arial"/>
                <w:sz w:val="16"/>
              </w:rPr>
              <w:lastRenderedPageBreak/>
              <w:t>сплошные (ГОСТ13579-78) ФБС12-4-3-Т /бетон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(М100), объем 0,127 м3, расход арматуры 0,74 кг/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88,30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403-0867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Плиты перекрытия </w:t>
            </w:r>
            <w:proofErr w:type="spellStart"/>
            <w:r>
              <w:rPr>
                <w:rFonts w:ascii="Arial" w:hAnsi="Arial"/>
                <w:sz w:val="16"/>
              </w:rPr>
              <w:t>безбалочные</w:t>
            </w:r>
            <w:proofErr w:type="spellEnd"/>
            <w:r>
              <w:rPr>
                <w:rFonts w:ascii="Arial" w:hAnsi="Arial"/>
                <w:sz w:val="16"/>
              </w:rPr>
              <w:t xml:space="preserve"> с отверстиями и без отверстий из бетона</w:t>
            </w:r>
            <w:proofErr w:type="gramStart"/>
            <w:r>
              <w:rPr>
                <w:rFonts w:ascii="Arial" w:hAnsi="Arial"/>
                <w:sz w:val="16"/>
              </w:rPr>
              <w:t xml:space="preserve"> В</w:t>
            </w:r>
            <w:proofErr w:type="gramEnd"/>
            <w:r>
              <w:rPr>
                <w:rFonts w:ascii="Arial" w:hAnsi="Arial"/>
                <w:sz w:val="16"/>
              </w:rPr>
              <w:t xml:space="preserve"> 22,5 (М300), размером до 9 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1,616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2001,98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3235,20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Прайс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В20 (М250)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573,00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В12,5 (М150)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периодического профиля класса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-III, диаметром 12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0,23814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6965,00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Горячекатаная арматурная сталь гладкая класса А-</w:t>
            </w:r>
            <w:proofErr w:type="gramStart"/>
            <w:r>
              <w:rPr>
                <w:rFonts w:ascii="Arial" w:hAnsi="Arial"/>
                <w:sz w:val="16"/>
              </w:rPr>
              <w:t>I</w:t>
            </w:r>
            <w:proofErr w:type="gramEnd"/>
            <w:r>
              <w:rPr>
                <w:rFonts w:ascii="Arial" w:hAnsi="Arial"/>
                <w:sz w:val="16"/>
              </w:rPr>
              <w:t>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0,01575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6726,00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204-0037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Надбавки к ценам заготовок за сборку и сварку каркасов и сеток плоских, диаметром 12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0,23814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1337,00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318,39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204-0036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Надбавки к ценам заготовок за сборку и сварку каркасов и сеток плоских,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0,01575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1419,00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ТЕР06-01-015-09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закладных деталей весом более 20 кг (гильзы)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0,0774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6994,69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32,93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2,55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21,80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1,69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204-0064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Детали закладные и </w:t>
            </w:r>
            <w:proofErr w:type="gramStart"/>
            <w:r>
              <w:rPr>
                <w:rFonts w:ascii="Arial" w:hAnsi="Arial"/>
                <w:sz w:val="16"/>
              </w:rPr>
              <w:t>накладные</w:t>
            </w:r>
            <w:proofErr w:type="gramEnd"/>
            <w:r>
              <w:rPr>
                <w:rFonts w:ascii="Arial" w:hAnsi="Arial"/>
                <w:sz w:val="16"/>
              </w:rPr>
              <w:t xml:space="preserve"> изготовленные с применением сварки, гнутья, сверления (пробивки) отверстий (при наличии одной из этих операций или всего перечня в любых сочетаниях) поставляемые отдельно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-0,0774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-526,32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со снятой фаской из стали марок БСт2кп-БСт4кп и БСт2пс-БСт4пс наружный диаметр 377 мм, толщина </w:t>
            </w:r>
            <w:r>
              <w:rPr>
                <w:rFonts w:ascii="Arial" w:hAnsi="Arial"/>
                <w:sz w:val="16"/>
              </w:rPr>
              <w:lastRenderedPageBreak/>
              <w:t>стенки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1,56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356,00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555,36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101-4676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Сталь полосовая 30х6 мм, марка Ст3сп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7190,06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ТЕР09-03-029-01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0,03834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1001,41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663,05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25,42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32,37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0,03834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Анкер химический (капсула с клеевым составом)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HVU М24/210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103,42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509-4617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Шпилька анкерная </w:t>
            </w:r>
            <w:proofErr w:type="spellStart"/>
            <w:r>
              <w:rPr>
                <w:rFonts w:ascii="Arial" w:hAnsi="Arial"/>
                <w:sz w:val="16"/>
              </w:rPr>
              <w:t>Hilti</w:t>
            </w:r>
            <w:proofErr w:type="spellEnd"/>
            <w:r>
              <w:rPr>
                <w:rFonts w:ascii="Arial" w:hAnsi="Arial"/>
                <w:sz w:val="16"/>
              </w:rPr>
              <w:t xml:space="preserve"> HIT-V-5,8 М24х450 (HAS) для использования с химическими анкерами HIT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150,53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ТЕР13-03-002-04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Огрунтовка</w:t>
            </w:r>
            <w:proofErr w:type="spellEnd"/>
            <w:r>
              <w:rPr>
                <w:rFonts w:ascii="Arial" w:hAnsi="Arial"/>
                <w:sz w:val="16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0,0151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330,11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46,25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9,38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5,31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ТЕР13-03-004-26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Окраска металлических </w:t>
            </w:r>
            <w:proofErr w:type="spellStart"/>
            <w:r>
              <w:rPr>
                <w:rFonts w:ascii="Arial" w:hAnsi="Arial"/>
                <w:sz w:val="16"/>
              </w:rPr>
              <w:t>огрунтованных</w:t>
            </w:r>
            <w:proofErr w:type="spellEnd"/>
            <w:r>
              <w:rPr>
                <w:rFonts w:ascii="Arial" w:hAnsi="Arial"/>
                <w:sz w:val="16"/>
              </w:rPr>
              <w:t xml:space="preserve"> поверхностей эмалью ПФ-115 (за 2раза) </w:t>
            </w:r>
          </w:p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0,0151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12,34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2249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136,39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15,39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23 293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(1-006.0-3 Бетонные и железобетонные монолитные конструкции и работы в строительстве (за исключением пунктов 6.1, 6.2))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(1-007.0-3 Бетонные и железобетонные сборные конструкции и работы в строительстве (за исключением пунктов 7.1 и 7.2))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(1-009.0-3 Строительные металлические конструкции (за исключением пункта 9.1)) (93%)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(1-013.0-3 Защита строительных конструкций и оборудования от коррозии) (94%)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1 279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24 571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</w:t>
            </w:r>
            <w:r>
              <w:rPr>
                <w:rFonts w:ascii="Arial" w:hAnsi="Arial"/>
                <w:sz w:val="16"/>
              </w:rPr>
              <w:lastRenderedPageBreak/>
              <w:t>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Сметная прибыль (1-006.0-3 Бетонные и железобетонные монолитные конструкции и работы в строительстве (за исключением пунктов 6.1, 6.2)) (58%)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(1-007.0-3 Бетонные и железобетонные сборные конструкции и работы в строительстве (за исключением пунктов 7.1 и 7.2)) (73%)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(1-009.0-3 Строительные металлические конструкции (за исключением пункта 9.1)) (62%)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(1-013.0-3 Защита строительных конструкций и оборудования от коррозии) (51%)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25 403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DE61EA">
              <w:rPr>
                <w:rFonts w:ascii="Arial" w:hAnsi="Arial"/>
                <w:b/>
                <w:color w:val="000000"/>
                <w:sz w:val="18"/>
              </w:rPr>
              <w:t xml:space="preserve">        Р5. Дороги и тротуары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Дороги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ТЕР27-03-008-04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покрытий и оснований асфальтобетонных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5228,45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1222,64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4005,81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2875,65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2203,20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209,56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179,80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98,89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25,10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ТЕРпг01-01-001-043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Погрузка при автомобильных перевозках мусора строительного с погрузкой экскаваторами емкостью ковша до 0,5 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2,82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321,36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278,84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2,37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1210,29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1210,29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0,3101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634,20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4,87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4,30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1838,53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 однослойных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48108,11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246,89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3571,02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4262,38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316,39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34,23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36,96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3,21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каждый 1 см изменения толщины слоя добавлять или исключать к расценкам 27-04-007-01, 27-04-007-02, 27-04-007-03 (до 17см)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0,1772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2911,84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228,04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40,41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0,44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</w:t>
            </w:r>
            <w:r>
              <w:rPr>
                <w:rFonts w:ascii="Arial" w:hAnsi="Arial"/>
                <w:sz w:val="16"/>
              </w:rPr>
              <w:lastRenderedPageBreak/>
              <w:t>06-026-01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Розлив вяжущих </w:t>
            </w:r>
            <w:r>
              <w:rPr>
                <w:rFonts w:ascii="Arial" w:hAnsi="Arial"/>
                <w:sz w:val="16"/>
              </w:rPr>
              <w:lastRenderedPageBreak/>
              <w:t>материалов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0,0709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1571,79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39,15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2,78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lastRenderedPageBreak/>
              <w:t>0,05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ТЕР27-06-020-03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Устройство покрытия толщиной 4 см из горячих асфальтобетонных смесей плотных </w:t>
            </w:r>
            <w:proofErr w:type="spellStart"/>
            <w:r>
              <w:rPr>
                <w:rFonts w:ascii="Arial" w:hAnsi="Arial"/>
                <w:sz w:val="16"/>
              </w:rPr>
              <w:t>крупнозернинистых</w:t>
            </w:r>
            <w:proofErr w:type="spellEnd"/>
            <w:r>
              <w:rPr>
                <w:rFonts w:ascii="Arial" w:hAnsi="Arial"/>
                <w:sz w:val="16"/>
              </w:rPr>
              <w:t xml:space="preserve"> типа АБ, плотность каменных материалов 2,5-2,9 т/м3 (нижний слой)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50433,13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2273,48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201,43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3,39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1,69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-8,48788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-4218,48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ТЕР27-06-021-03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каждые 0,5 см изменения толщины покрытия добавлять или исключать к расценке 27-06-020-03 (до 6см)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0,3544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5970,90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2116,09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1,03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-4,2528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-2113,64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12,741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288,00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3669,41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ТЕР27-06-020-01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45227,93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2273,48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4007,19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201,43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38,30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3,39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1,69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Смеси асфальтобетонные дорожные, аэродромные и асфальтобетон (горячие для плотного асфальтобетона мелко и крупнозернистые, песчаные), марка II, </w:t>
            </w:r>
            <w:r>
              <w:rPr>
                <w:rFonts w:ascii="Arial" w:hAnsi="Arial"/>
                <w:sz w:val="16"/>
              </w:rPr>
              <w:lastRenderedPageBreak/>
              <w:t>тип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-8,55876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-3757,30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8,5588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497,00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4253,72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5090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113,86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38,86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20 231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(1-021.0-3 Автомобильные дороги (за исключением пункта 21.1)) (126%)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1 401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1 401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21 632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(1-021.0-3 Автомобильные дороги (за исключением пункта 21.1)) (95%)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22 688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Pr="00DE61EA" w:rsidRDefault="00DE61EA" w:rsidP="00DE61EA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DE61EA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DE61EA">
              <w:rPr>
                <w:rFonts w:ascii="Arial" w:hAnsi="Arial"/>
                <w:b/>
                <w:color w:val="000000"/>
                <w:sz w:val="18"/>
              </w:rPr>
              <w:t>6</w:t>
            </w:r>
            <w:proofErr w:type="gramEnd"/>
            <w:r w:rsidRPr="00DE61EA">
              <w:rPr>
                <w:rFonts w:ascii="Arial" w:hAnsi="Arial"/>
                <w:b/>
                <w:color w:val="000000"/>
                <w:sz w:val="18"/>
              </w:rPr>
              <w:t>. Демонтажные работы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ТЕРр66-26-5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Демонтаж задвижек диаметром до 300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задвижка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112,68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338,04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9,81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ТЕРр66-26-3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Демонтаж задвижек диаметром до 150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задвижка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21,35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ТЕРр66-26-2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Демонтаж задвижек диаметром до 100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задвижка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16,27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8,22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1,14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ТЕРр66-8-1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Демонтаж чугунных люков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люк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14,62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2,27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40,86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DE61EA" w:rsidTr="00DE6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ТЕРр65-3-10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Снятие колонок водоразборных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шт. арматуры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2715,89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2538,47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177,42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1,77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364,20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3,64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gramEnd"/>
            <w:r>
              <w:rPr>
                <w:rFonts w:ascii="Arial" w:hAnsi="Arial"/>
                <w:sz w:val="16"/>
              </w:rPr>
              <w:t xml:space="preserve"> о   р а з д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356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57,31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3,02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(4-100.2-3 Наружные инженерные сети: замена участков трубопроводов, восстановление и замена изделий и другое) (104%)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(4-100.1-3 Наружные инженерные сети: демонтаж, разборка, очистка)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(4-099.1-3 Внутренние санитарно-технические работы: демонтаж и разборка) (87%)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(4-100.2-3 Наружные инженерные сети: замена участков трубопроводов, восстановление и замена изделий и другое) (60%)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(4-100.1-3 Наружные инженерные сети: демонтаж, разборка, очистка) (44%)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(4-099.1-3 Внутренние санитарно-технические работы: демонтаж и разборка) (44%)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1 321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с е </w:t>
            </w:r>
            <w:proofErr w:type="gramStart"/>
            <w:r>
              <w:rPr>
                <w:rFonts w:ascii="Arial" w:hAnsi="Arial"/>
                <w:sz w:val="16"/>
              </w:rPr>
              <w:t>г</w:t>
            </w:r>
            <w:proofErr w:type="gramEnd"/>
            <w:r>
              <w:rPr>
                <w:rFonts w:ascii="Arial" w:hAnsi="Arial"/>
                <w:sz w:val="16"/>
              </w:rPr>
              <w:t xml:space="preserve"> 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519165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11561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163613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5335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1520,65</w:t>
            </w: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495,93</w:t>
            </w:r>
          </w:p>
        </w:tc>
      </w:tr>
      <w:tr w:rsidR="00DE61EA" w:rsidTr="00DE61EA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P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138714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DE61EA" w:rsidRDefault="00DE61EA" w:rsidP="00DE61EA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497764" w:rsidTr="00DE61EA">
        <w:tc>
          <w:tcPr>
            <w:tcW w:w="426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sz w:val="16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126"/>
        <w:gridCol w:w="2126"/>
        <w:gridCol w:w="2552"/>
      </w:tblGrid>
      <w:tr w:rsidR="00497764">
        <w:tc>
          <w:tcPr>
            <w:tcW w:w="3261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затрат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Коэффициент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Процент</w:t>
            </w:r>
          </w:p>
        </w:tc>
        <w:tc>
          <w:tcPr>
            <w:tcW w:w="2552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497764" w:rsidRDefault="00497764" w:rsidP="00DE61EA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руб.</w:t>
            </w:r>
          </w:p>
        </w:tc>
      </w:tr>
      <w:tr w:rsidR="00497764" w:rsidTr="00DE61EA">
        <w:tc>
          <w:tcPr>
            <w:tcW w:w="3261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  <w:tr w:rsidR="00DE61EA" w:rsidTr="00DE61EA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 в ценах 2квартала 2021 г.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8,87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4 604 994</w:t>
            </w:r>
          </w:p>
        </w:tc>
      </w:tr>
      <w:tr w:rsidR="00DE61EA" w:rsidTr="00DE61EA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Непредвиденные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92 100</w:t>
            </w:r>
          </w:p>
        </w:tc>
      </w:tr>
      <w:tr w:rsidR="00DE61EA" w:rsidTr="00DE61EA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4 697 094</w:t>
            </w:r>
          </w:p>
        </w:tc>
      </w:tr>
      <w:tr w:rsidR="00DE61EA" w:rsidTr="00DE61EA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939 419</w:t>
            </w:r>
          </w:p>
        </w:tc>
      </w:tr>
      <w:tr w:rsidR="00DE61EA" w:rsidTr="00DE61EA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С Е Г 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61EA" w:rsidRDefault="00DE61EA" w:rsidP="00DE61EA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5 636 513</w:t>
            </w:r>
          </w:p>
        </w:tc>
      </w:tr>
      <w:tr w:rsidR="00497764" w:rsidTr="00DE61EA">
        <w:tc>
          <w:tcPr>
            <w:tcW w:w="3261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lang w:val="en-US"/>
        </w:rPr>
      </w:pPr>
    </w:p>
    <w:p w:rsidR="00497764" w:rsidRDefault="00497764">
      <w:pPr>
        <w:rPr>
          <w:lang w:val="en-US"/>
        </w:rPr>
      </w:pPr>
    </w:p>
    <w:p w:rsidR="00444740" w:rsidRDefault="00444740" w:rsidP="00444740">
      <w:pPr>
        <w:rPr>
          <w:lang w:val="en-US"/>
        </w:rPr>
      </w:pPr>
    </w:p>
    <w:p w:rsidR="00444740" w:rsidRDefault="00444740" w:rsidP="00444740">
      <w:pPr>
        <w:rPr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820"/>
      </w:tblGrid>
      <w:tr w:rsidR="00444740" w:rsidTr="0024149E">
        <w:tc>
          <w:tcPr>
            <w:tcW w:w="1701" w:type="dxa"/>
          </w:tcPr>
          <w:p w:rsidR="00444740" w:rsidRDefault="00444740" w:rsidP="00241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Составил </w:t>
            </w:r>
          </w:p>
        </w:tc>
        <w:tc>
          <w:tcPr>
            <w:tcW w:w="4820" w:type="dxa"/>
          </w:tcPr>
          <w:p w:rsidR="00444740" w:rsidRDefault="00444740" w:rsidP="00241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инженер-сметчик    ______________</w:t>
            </w:r>
            <w:proofErr w:type="spellStart"/>
            <w:r>
              <w:rPr>
                <w:rFonts w:ascii="Arial" w:hAnsi="Arial"/>
              </w:rPr>
              <w:t>И.А.Семець</w:t>
            </w:r>
            <w:proofErr w:type="spellEnd"/>
          </w:p>
        </w:tc>
      </w:tr>
      <w:tr w:rsidR="00444740" w:rsidTr="0024149E">
        <w:tc>
          <w:tcPr>
            <w:tcW w:w="1701" w:type="dxa"/>
          </w:tcPr>
          <w:p w:rsidR="00444740" w:rsidRDefault="00444740" w:rsidP="0024149E">
            <w:pPr>
              <w:rPr>
                <w:rFonts w:ascii="Arial" w:hAnsi="Arial"/>
              </w:rPr>
            </w:pPr>
          </w:p>
        </w:tc>
        <w:tc>
          <w:tcPr>
            <w:tcW w:w="4820" w:type="dxa"/>
          </w:tcPr>
          <w:p w:rsidR="00444740" w:rsidRDefault="00444740" w:rsidP="0024149E">
            <w:pPr>
              <w:rPr>
                <w:rFonts w:ascii="Arial" w:hAnsi="Arial"/>
              </w:rPr>
            </w:pPr>
          </w:p>
        </w:tc>
      </w:tr>
      <w:tr w:rsidR="00444740" w:rsidTr="0024149E">
        <w:trPr>
          <w:trHeight w:val="269"/>
        </w:trPr>
        <w:tc>
          <w:tcPr>
            <w:tcW w:w="1701" w:type="dxa"/>
          </w:tcPr>
          <w:p w:rsidR="00444740" w:rsidRDefault="00444740" w:rsidP="00241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Проверил</w:t>
            </w:r>
          </w:p>
        </w:tc>
        <w:tc>
          <w:tcPr>
            <w:tcW w:w="4820" w:type="dxa"/>
          </w:tcPr>
          <w:p w:rsidR="00444740" w:rsidRDefault="00444740" w:rsidP="00241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ГИП   ___________  С.А. Харламов</w:t>
            </w:r>
          </w:p>
        </w:tc>
      </w:tr>
    </w:tbl>
    <w:p w:rsidR="00497764" w:rsidRDefault="00497764"/>
    <w:sectPr w:rsidR="00497764" w:rsidSect="005805CC">
      <w:headerReference w:type="default" r:id="rId8"/>
      <w:footerReference w:type="default" r:id="rId9"/>
      <w:pgSz w:w="11907" w:h="16840" w:code="9"/>
      <w:pgMar w:top="284" w:right="454" w:bottom="1264" w:left="1134" w:header="28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AFF" w:rsidRDefault="00E10AFF">
      <w:r>
        <w:separator/>
      </w:r>
    </w:p>
  </w:endnote>
  <w:endnote w:type="continuationSeparator" w:id="0">
    <w:p w:rsidR="00E10AFF" w:rsidRDefault="00E1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242"/>
      <w:gridCol w:w="9554"/>
    </w:tblGrid>
    <w:tr w:rsidR="00497764">
      <w:trPr>
        <w:hidden/>
      </w:trPr>
      <w:tc>
        <w:tcPr>
          <w:tcW w:w="1242" w:type="dxa"/>
        </w:tcPr>
        <w:p w:rsidR="00497764" w:rsidRDefault="00BC1B5C">
          <w:pPr>
            <w:pStyle w:val="a5"/>
            <w:jc w:val="right"/>
            <w:rPr>
              <w:vanish/>
              <w:color w:val="0000FF"/>
              <w:sz w:val="22"/>
              <w:lang w:val="en-US"/>
            </w:rPr>
          </w:pPr>
          <w:r>
            <w:rPr>
              <w:noProof/>
              <w:vanish/>
              <w:lang w:eastAsia="ru-RU"/>
            </w:rPr>
            <w:drawing>
              <wp:inline distT="0" distB="0" distL="0" distR="0">
                <wp:extent cx="241300" cy="241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54" w:type="dxa"/>
        </w:tcPr>
        <w:p w:rsidR="00497764" w:rsidRPr="002A4FD8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  <w:sz w:val="22"/>
            </w:rPr>
          </w:pPr>
          <w:r>
            <w:rPr>
              <w:vanish/>
              <w:color w:val="0000FF"/>
              <w:sz w:val="22"/>
            </w:rPr>
            <w:t xml:space="preserve">Документ распечатан с использованием программного обеспечения ООО </w:t>
          </w:r>
          <w:r w:rsidRPr="002A4FD8">
            <w:rPr>
              <w:vanish/>
              <w:color w:val="0000FF"/>
              <w:sz w:val="22"/>
            </w:rPr>
            <w:t>«</w:t>
          </w:r>
          <w:r>
            <w:rPr>
              <w:vanish/>
              <w:color w:val="0000FF"/>
              <w:sz w:val="22"/>
            </w:rPr>
            <w:t>ФОРВИС</w:t>
          </w:r>
          <w:r w:rsidRPr="002A4FD8">
            <w:rPr>
              <w:vanish/>
              <w:color w:val="0000FF"/>
              <w:sz w:val="22"/>
            </w:rPr>
            <w:t>»</w:t>
          </w:r>
          <w:r>
            <w:rPr>
              <w:vanish/>
              <w:color w:val="0000FF"/>
              <w:sz w:val="22"/>
            </w:rPr>
            <w:t>,</w:t>
          </w:r>
        </w:p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</w:rPr>
          </w:pPr>
          <w:r w:rsidRPr="002A4FD8">
            <w:rPr>
              <w:vanish/>
              <w:color w:val="0000FF"/>
              <w:sz w:val="22"/>
            </w:rPr>
            <w:t xml:space="preserve"> </w:t>
          </w:r>
          <w:fldSimple w:instr=" DOCPROPERTY &quot;ForvisPhone&quot; \* MERGEFORMAT ">
            <w:r w:rsidR="000721E7" w:rsidRPr="000721E7">
              <w:rPr>
                <w:vanish/>
                <w:color w:val="0000FF"/>
                <w:sz w:val="22"/>
              </w:rPr>
              <w:t>тел. (812)-376-05-06</w:t>
            </w:r>
          </w:fldSimple>
        </w:p>
      </w:tc>
    </w:tr>
  </w:tbl>
  <w:p w:rsidR="00497764" w:rsidRDefault="00497764">
    <w:pPr>
      <w:pStyle w:val="a5"/>
      <w:rPr>
        <w:vanish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AFF" w:rsidRDefault="00E10AFF">
      <w:r>
        <w:separator/>
      </w:r>
    </w:p>
  </w:footnote>
  <w:footnote w:type="continuationSeparator" w:id="0">
    <w:p w:rsidR="00E10AFF" w:rsidRDefault="00E10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64" w:rsidRDefault="00497764">
    <w:pPr>
      <w:pStyle w:val="a3"/>
      <w:jc w:val="right"/>
    </w:pPr>
    <w:r>
      <w:t xml:space="preserve">Стр. </w:t>
    </w:r>
    <w:r w:rsidR="00A94192">
      <w:fldChar w:fldCharType="begin"/>
    </w:r>
    <w:r w:rsidR="00DE61EA">
      <w:instrText xml:space="preserve"> PAGE  \* MERGEFORMAT </w:instrText>
    </w:r>
    <w:r w:rsidR="00A94192">
      <w:fldChar w:fldCharType="separate"/>
    </w:r>
    <w:r w:rsidR="000721E7">
      <w:rPr>
        <w:noProof/>
      </w:rPr>
      <w:t>16</w:t>
    </w:r>
    <w:r w:rsidR="00A94192">
      <w:fldChar w:fldCharType="end"/>
    </w:r>
    <w:r>
      <w:t xml:space="preserve"> / </w:t>
    </w:r>
    <w:fldSimple w:instr=" NUMPAGES  \* MERGEFORMAT ">
      <w:r w:rsidR="000721E7">
        <w:rPr>
          <w:noProof/>
        </w:rPr>
        <w:t>16</w:t>
      </w:r>
    </w:fldSimple>
  </w:p>
  <w:p w:rsidR="00497764" w:rsidRDefault="00497764">
    <w:pPr>
      <w:pStyle w:val="a3"/>
    </w:pPr>
  </w:p>
  <w:p w:rsidR="00497764" w:rsidRDefault="00497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EA"/>
    <w:rsid w:val="00057D76"/>
    <w:rsid w:val="000721E7"/>
    <w:rsid w:val="000A50E8"/>
    <w:rsid w:val="00147F42"/>
    <w:rsid w:val="00161078"/>
    <w:rsid w:val="00267ADD"/>
    <w:rsid w:val="0027432B"/>
    <w:rsid w:val="002A4FD8"/>
    <w:rsid w:val="00304C32"/>
    <w:rsid w:val="003D77FF"/>
    <w:rsid w:val="003E2FDC"/>
    <w:rsid w:val="00404191"/>
    <w:rsid w:val="004301BD"/>
    <w:rsid w:val="00444740"/>
    <w:rsid w:val="00491535"/>
    <w:rsid w:val="0049552C"/>
    <w:rsid w:val="00497764"/>
    <w:rsid w:val="004C2E0F"/>
    <w:rsid w:val="00562CC6"/>
    <w:rsid w:val="005805CC"/>
    <w:rsid w:val="005E4E0D"/>
    <w:rsid w:val="005F0F8A"/>
    <w:rsid w:val="00613366"/>
    <w:rsid w:val="00647DD6"/>
    <w:rsid w:val="00685661"/>
    <w:rsid w:val="006C43CB"/>
    <w:rsid w:val="0071283B"/>
    <w:rsid w:val="007257CC"/>
    <w:rsid w:val="0081571A"/>
    <w:rsid w:val="00896603"/>
    <w:rsid w:val="00933C58"/>
    <w:rsid w:val="009A11C1"/>
    <w:rsid w:val="009A5675"/>
    <w:rsid w:val="009F07B6"/>
    <w:rsid w:val="009F5A16"/>
    <w:rsid w:val="00A94192"/>
    <w:rsid w:val="00AB6B26"/>
    <w:rsid w:val="00B2424A"/>
    <w:rsid w:val="00BC1B5C"/>
    <w:rsid w:val="00C24183"/>
    <w:rsid w:val="00C33E99"/>
    <w:rsid w:val="00C76331"/>
    <w:rsid w:val="00D45B3D"/>
    <w:rsid w:val="00D536E3"/>
    <w:rsid w:val="00DE61EA"/>
    <w:rsid w:val="00E10AFF"/>
    <w:rsid w:val="00E46353"/>
    <w:rsid w:val="00EC213E"/>
    <w:rsid w:val="00F31C65"/>
    <w:rsid w:val="00FB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5CC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05C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5805CC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5805CC"/>
    <w:rPr>
      <w:sz w:val="16"/>
    </w:rPr>
  </w:style>
  <w:style w:type="paragraph" w:styleId="a7">
    <w:name w:val="annotation text"/>
    <w:basedOn w:val="a"/>
    <w:semiHidden/>
    <w:rsid w:val="005805CC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E61E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5CC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05C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5805CC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5805CC"/>
    <w:rPr>
      <w:sz w:val="16"/>
    </w:rPr>
  </w:style>
  <w:style w:type="paragraph" w:styleId="a7">
    <w:name w:val="annotation text"/>
    <w:basedOn w:val="a"/>
    <w:semiHidden/>
    <w:rsid w:val="005805CC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E61E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os-W\Template\LSN4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B99C5-5995-4AFE-830B-ED2C7C6C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LSN4St</Template>
  <TotalTime>1</TotalTime>
  <Pages>16</Pages>
  <Words>4180</Words>
  <Characters>27090</Characters>
  <Application>Microsoft Office Word</Application>
  <DocSecurity>0</DocSecurity>
  <Lines>225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ОАО "Тамбовские коммунальные системы"</Company>
  <LinksUpToDate>false</LinksUpToDate>
  <CharactersWithSpaces>31208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Пользователь</dc:creator>
  <cp:lastModifiedBy>Крыница Артем Сергеевич</cp:lastModifiedBy>
  <cp:revision>3</cp:revision>
  <cp:lastPrinted>2021-07-28T11:18:00Z</cp:lastPrinted>
  <dcterms:created xsi:type="dcterms:W3CDTF">2021-07-28T10:09:00Z</dcterms:created>
  <dcterms:modified xsi:type="dcterms:W3CDTF">2021-07-28T11:18:00Z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etaNumber">
    <vt:lpwstr>3</vt:lpwstr>
  </property>
  <property fmtid="{D5CDD505-2E9C-101B-9397-08002B2CF9AE}" pid="3" name="SmetaDate">
    <vt:filetime>2021-07-03T21:00:00Z</vt:filetime>
  </property>
  <property fmtid="{D5CDD505-2E9C-101B-9397-08002B2CF9AE}" pid="4" name="SmetaName">
    <vt:lpwstr>Капитальный ремонт сети водоснабжения Dy 315 мм ул.Железнодорожная</vt:lpwstr>
  </property>
  <property fmtid="{D5CDD505-2E9C-101B-9397-08002B2CF9AE}" pid="5" name="ForvisPhone">
    <vt:lpwstr>тел. (812)-376-05-06</vt:lpwstr>
  </property>
</Properties>
</file>