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2FC590B4" w14:textId="77777777" w:rsidR="00146D0A" w:rsidRPr="0043390E" w:rsidRDefault="00955766" w:rsidP="00146D0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146D0A" w:rsidRPr="00257C59">
        <w:rPr>
          <w:color w:val="000000" w:themeColor="text1"/>
          <w:sz w:val="32"/>
          <w:szCs w:val="32"/>
        </w:rPr>
        <w:t>химических реагентов (коагулянтов)</w:t>
      </w:r>
    </w:p>
    <w:p w14:paraId="6DDADBEF" w14:textId="253A1D57" w:rsidR="00424CDA" w:rsidRDefault="00146D0A" w:rsidP="00146D0A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Pr="00984DB7">
        <w:rPr>
          <w:color w:val="000000" w:themeColor="text1"/>
          <w:sz w:val="32"/>
          <w:szCs w:val="32"/>
        </w:rPr>
        <w:t>период с 01.0</w:t>
      </w:r>
      <w:r w:rsidRPr="00AC04CD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>.202</w:t>
      </w:r>
      <w:r w:rsidR="002A2979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 xml:space="preserve"> по 31.0</w:t>
      </w:r>
      <w:r w:rsidRPr="0043390E">
        <w:rPr>
          <w:color w:val="000000" w:themeColor="text1"/>
          <w:sz w:val="32"/>
          <w:szCs w:val="32"/>
        </w:rPr>
        <w:t>3</w:t>
      </w:r>
      <w:r w:rsidRPr="00984DB7">
        <w:rPr>
          <w:color w:val="000000" w:themeColor="text1"/>
          <w:sz w:val="32"/>
          <w:szCs w:val="32"/>
        </w:rPr>
        <w:t>.202</w:t>
      </w:r>
      <w:r w:rsidR="002A2979">
        <w:rPr>
          <w:color w:val="000000" w:themeColor="text1"/>
          <w:sz w:val="32"/>
          <w:szCs w:val="32"/>
        </w:rPr>
        <w:t>5</w:t>
      </w:r>
    </w:p>
    <w:p w14:paraId="4443A72A" w14:textId="0DE629FA" w:rsidR="00C8387C" w:rsidRPr="00146D0A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0E3BEB">
        <w:rPr>
          <w:color w:val="000000" w:themeColor="text1"/>
          <w:sz w:val="32"/>
          <w:szCs w:val="32"/>
        </w:rPr>
        <w:t>1541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DCB67" w14:textId="77777777" w:rsidR="002A2979" w:rsidRPr="00397BEE" w:rsidRDefault="002A2979" w:rsidP="002A29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  <w:p w14:paraId="4C70FA52" w14:textId="77777777" w:rsidR="002A2979" w:rsidRDefault="002A2979" w:rsidP="002A29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  <w:p w14:paraId="2D68F657" w14:textId="77777777" w:rsidR="00643A1F" w:rsidRDefault="00643A1F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2EBF2739" w14:textId="77777777" w:rsidR="00643A1F" w:rsidRDefault="00643A1F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  <w:p w14:paraId="727A562C" w14:textId="77777777" w:rsidR="002A2979" w:rsidRPr="00B40B64" w:rsidRDefault="002A2979" w:rsidP="002A29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Березниковская водоснабжающая </w:t>
            </w:r>
            <w:r>
              <w:rPr>
                <w:bCs/>
                <w:color w:val="000000" w:themeColor="text1"/>
                <w:sz w:val="20"/>
                <w:szCs w:val="20"/>
              </w:rPr>
              <w:t>компания»</w:t>
            </w:r>
          </w:p>
          <w:p w14:paraId="253FF5B4" w14:textId="5A48C70D" w:rsidR="002A2979" w:rsidRDefault="002A2979" w:rsidP="002A29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61841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9, Пермский край, г. Березники, 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ул. Ломоносова, 98</w:t>
            </w:r>
          </w:p>
          <w:p w14:paraId="7391F9F8" w14:textId="77777777" w:rsidR="00643A1F" w:rsidRDefault="00643A1F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«Горводоканал»</w:t>
            </w:r>
          </w:p>
          <w:p w14:paraId="7FB1E8AB" w14:textId="77777777" w:rsidR="004132E4" w:rsidRDefault="00643A1F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67347">
              <w:rPr>
                <w:bCs/>
                <w:color w:val="000000" w:themeColor="text1"/>
                <w:sz w:val="20"/>
                <w:szCs w:val="20"/>
              </w:rPr>
              <w:t>Адрес: 440031 г. Пенза, ул. Кривозерье, 24</w:t>
            </w:r>
          </w:p>
          <w:p w14:paraId="6737F00A" w14:textId="77777777" w:rsidR="003954A0" w:rsidRPr="00B40B64" w:rsidRDefault="003954A0" w:rsidP="003954A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4A5ADB8D" w14:textId="77777777" w:rsidR="003954A0" w:rsidRDefault="003954A0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614002, г. Пермь, ул. Чернышевского, 28</w:t>
            </w:r>
          </w:p>
          <w:p w14:paraId="1AA58BB6" w14:textId="77777777" w:rsidR="002A2979" w:rsidRDefault="002A2979" w:rsidP="002A29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АО «ПКС-Водоканал»</w:t>
            </w:r>
          </w:p>
          <w:p w14:paraId="5BED96A3" w14:textId="77777777" w:rsidR="002A2979" w:rsidRDefault="002A2979" w:rsidP="002A29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185035, г. Петрозаводск, ул. </w:t>
            </w:r>
            <w:r>
              <w:rPr>
                <w:bCs/>
                <w:color w:val="000000" w:themeColor="text1"/>
                <w:sz w:val="20"/>
                <w:szCs w:val="20"/>
              </w:rPr>
              <w:t>Гоголя, 60</w:t>
            </w:r>
          </w:p>
          <w:p w14:paraId="29EC9928" w14:textId="77777777" w:rsidR="002A2979" w:rsidRPr="000C145D" w:rsidRDefault="002A2979" w:rsidP="002A29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</w:t>
            </w:r>
            <w:r w:rsidRPr="000C145D">
              <w:rPr>
                <w:color w:val="000000" w:themeColor="text1"/>
                <w:sz w:val="20"/>
                <w:szCs w:val="20"/>
              </w:rPr>
              <w:t xml:space="preserve">Нижневартовские </w:t>
            </w:r>
            <w:r>
              <w:rPr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74BC576A" w14:textId="77777777" w:rsidR="002A2979" w:rsidRDefault="002A2979" w:rsidP="002A29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C145D">
              <w:rPr>
                <w:color w:val="000000" w:themeColor="text1"/>
                <w:sz w:val="20"/>
                <w:szCs w:val="20"/>
              </w:rPr>
              <w:t xml:space="preserve">Адрес: </w:t>
            </w:r>
            <w:r w:rsidRPr="008616B1">
              <w:rPr>
                <w:color w:val="000000" w:themeColor="text1"/>
                <w:sz w:val="20"/>
                <w:szCs w:val="20"/>
              </w:rPr>
              <w:t xml:space="preserve">628606, Ханты-Мансийский автономный округ-Югра, </w:t>
            </w:r>
          </w:p>
          <w:p w14:paraId="43D4B297" w14:textId="78726D13" w:rsidR="002A2979" w:rsidRPr="007A288F" w:rsidRDefault="002A2979" w:rsidP="002A29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8616B1">
              <w:rPr>
                <w:color w:val="000000" w:themeColor="text1"/>
                <w:sz w:val="20"/>
                <w:szCs w:val="20"/>
              </w:rPr>
              <w:t xml:space="preserve">г. </w:t>
            </w:r>
            <w:r>
              <w:rPr>
                <w:color w:val="000000" w:themeColor="text1"/>
                <w:sz w:val="20"/>
                <w:szCs w:val="20"/>
              </w:rPr>
              <w:t>Н</w:t>
            </w:r>
            <w:r w:rsidRPr="008616B1">
              <w:rPr>
                <w:color w:val="000000" w:themeColor="text1"/>
                <w:sz w:val="20"/>
                <w:szCs w:val="20"/>
              </w:rPr>
              <w:t>ижневартовск, улица Маршала Жукова, 53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BC354A6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0417CB" w:rsidRPr="009E192C">
              <w:rPr>
                <w:color w:val="000000" w:themeColor="text1"/>
                <w:sz w:val="20"/>
                <w:szCs w:val="20"/>
                <w:highlight w:val="lightGray"/>
              </w:rPr>
              <w:t>нескольких</w:t>
            </w:r>
            <w:r w:rsidR="000417CB"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1D00B2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1DAF174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06A26B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7E968E7" w:rsidR="00987CF8" w:rsidRPr="002F73B6" w:rsidRDefault="00F72ABC" w:rsidP="002F73B6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2F73B6">
              <w:rPr>
                <w:rFonts w:eastAsia="Calibri"/>
                <w:sz w:val="20"/>
                <w:szCs w:val="20"/>
                <w:lang w:val="x-none" w:eastAsia="en-US"/>
              </w:rPr>
              <w:t xml:space="preserve">Поставка </w:t>
            </w:r>
            <w:r w:rsidR="002F73B6" w:rsidRPr="002F73B6">
              <w:rPr>
                <w:rFonts w:eastAsia="Calibri"/>
                <w:sz w:val="20"/>
                <w:szCs w:val="20"/>
                <w:lang w:val="x-none" w:eastAsia="en-US"/>
              </w:rPr>
              <w:t>химических реагентов (коагулянтов)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5D857164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</w:t>
            </w:r>
            <w:r w:rsidR="000E3B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102D82B7" w14:textId="5BE38B82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0E3BEB" w:rsidRPr="000E3BEB">
              <w:rPr>
                <w:b/>
                <w:bCs/>
                <w:sz w:val="20"/>
                <w:szCs w:val="20"/>
              </w:rPr>
              <w:t>9 757 795.55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4F0D7B4D" w14:textId="51E447D3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30 080 587.58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5C5524C7" w14:textId="178F0862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9 922 828.08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053A0D85" w14:textId="4F15F74A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4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3 644 193.85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 w:rsidR="003954A0">
              <w:rPr>
                <w:b/>
                <w:sz w:val="20"/>
                <w:szCs w:val="20"/>
              </w:rPr>
              <w:t>р</w:t>
            </w:r>
            <w:r w:rsidRPr="00B83C48">
              <w:rPr>
                <w:b/>
                <w:sz w:val="20"/>
                <w:szCs w:val="20"/>
              </w:rPr>
              <w:t>уб. без НДС.</w:t>
            </w:r>
          </w:p>
          <w:p w14:paraId="7D4A6665" w14:textId="08AE1069" w:rsidR="00015B43" w:rsidRDefault="00015B43" w:rsidP="00015B4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</w:t>
            </w:r>
            <w:r w:rsidRPr="00015B43">
              <w:rPr>
                <w:b/>
                <w:sz w:val="20"/>
                <w:szCs w:val="20"/>
              </w:rPr>
              <w:t>5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23 938 995.29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2A4723DC" w14:textId="51339EBB" w:rsidR="00015B43" w:rsidRDefault="00015B43" w:rsidP="00015B4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6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1 549 162.67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06376972" w14:textId="324C33DE" w:rsidR="00015B43" w:rsidRDefault="00015B43" w:rsidP="00015B4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Лот № </w:t>
            </w:r>
            <w:r w:rsidRPr="00015B43">
              <w:rPr>
                <w:b/>
                <w:sz w:val="20"/>
                <w:szCs w:val="20"/>
              </w:rPr>
              <w:t>7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15 540 455.00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29E0FDED" w14:textId="4CADD964" w:rsidR="00015B43" w:rsidRDefault="00015B43" w:rsidP="00015B4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8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50 207 391.46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6742A4AC" w14:textId="1AFABB46" w:rsidR="00BC5A38" w:rsidRDefault="00BC5A38" w:rsidP="00BC5A3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9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1 208 088.97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02B45B71" w14:textId="0242BBD4" w:rsidR="00BC5A38" w:rsidRDefault="00BC5A38" w:rsidP="00BC5A3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10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7 393 405.13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5C24A251" w14:textId="583F9919" w:rsidR="00BC5A38" w:rsidRDefault="00BC5A38" w:rsidP="00BC5A3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11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8 085 731.25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0473D3F9" w14:textId="269CF634" w:rsidR="00BC5A38" w:rsidRDefault="00BC5A38" w:rsidP="00BC5A3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12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870 338.53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</w:t>
            </w:r>
            <w:r w:rsidRPr="00B83C48">
              <w:rPr>
                <w:b/>
                <w:sz w:val="20"/>
                <w:szCs w:val="20"/>
              </w:rPr>
              <w:t>уб. без НДС.</w:t>
            </w:r>
          </w:p>
          <w:p w14:paraId="6A97BA11" w14:textId="68877329" w:rsidR="00BC5A38" w:rsidRDefault="00BC5A38" w:rsidP="00BC5A3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13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11 679 044.19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59CA0A5F" w14:textId="44E338CC" w:rsidR="00BC5A38" w:rsidRDefault="00BC5A38" w:rsidP="00BC5A3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14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2 483 943.00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36FCC371" w14:textId="2DE6CE26" w:rsidR="00BC5A38" w:rsidRDefault="00BC5A38" w:rsidP="00BC5A3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15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13 646 636.00</w:t>
            </w:r>
            <w:r w:rsidR="000E3BEB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39C7F6EE" w14:textId="6CE59658" w:rsidR="007055CD" w:rsidRDefault="00BC5A38" w:rsidP="00BC5A3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16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0E3BEB" w:rsidRPr="000E3BEB">
              <w:rPr>
                <w:b/>
                <w:bCs/>
                <w:sz w:val="20"/>
                <w:szCs w:val="20"/>
              </w:rPr>
              <w:t>10 529 337.60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.</w:t>
            </w:r>
          </w:p>
          <w:p w14:paraId="4B586C88" w14:textId="77777777" w:rsidR="00BC5A38" w:rsidRDefault="00BC5A38" w:rsidP="00BC5A38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A487B85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 xml:space="preserve">Официальное размещение </w:t>
            </w:r>
            <w:r w:rsidRPr="009E192C">
              <w:rPr>
                <w:b/>
                <w:sz w:val="20"/>
                <w:szCs w:val="20"/>
              </w:rPr>
              <w:lastRenderedPageBreak/>
              <w:t>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lastRenderedPageBreak/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</w:t>
            </w:r>
            <w:r w:rsidRPr="009E192C">
              <w:rPr>
                <w:sz w:val="20"/>
                <w:lang w:val="ru-RU"/>
              </w:rPr>
              <w:lastRenderedPageBreak/>
              <w:t xml:space="preserve">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1584AA34" w14:textId="24DE3579" w:rsidR="007D045B" w:rsidRPr="00F52366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</w:t>
            </w:r>
            <w:r w:rsidR="002E4B61">
              <w:rPr>
                <w:rFonts w:ascii="Times New Roman" w:hAnsi="Times New Roman"/>
                <w:sz w:val="20"/>
                <w:szCs w:val="20"/>
                <w:lang w:val="ru-RU"/>
              </w:rPr>
              <w:t>инимаются.</w:t>
            </w:r>
          </w:p>
          <w:p w14:paraId="3A705289" w14:textId="6A0AD1E5" w:rsidR="00F52366" w:rsidRPr="007D045B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7D045B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87EB5BE" w:rsidR="00B35663" w:rsidRPr="009E192C" w:rsidRDefault="000417CB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3BEB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5B43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7CB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EB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3E21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D0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79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B61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3B6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6CE7"/>
    <w:rsid w:val="0038799A"/>
    <w:rsid w:val="00387F9A"/>
    <w:rsid w:val="00390449"/>
    <w:rsid w:val="00390A90"/>
    <w:rsid w:val="003928B7"/>
    <w:rsid w:val="00394906"/>
    <w:rsid w:val="003954A0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1FD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A1F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45B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55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80C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A38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11437-5348-40DB-84F3-AD20AF8E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14</Pages>
  <Words>5384</Words>
  <Characters>30692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36004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227</cp:revision>
  <cp:lastPrinted>2019-02-04T06:44:00Z</cp:lastPrinted>
  <dcterms:created xsi:type="dcterms:W3CDTF">2019-02-07T06:22:00Z</dcterms:created>
  <dcterms:modified xsi:type="dcterms:W3CDTF">2024-02-08T15:23:00Z</dcterms:modified>
</cp:coreProperties>
</file>